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3FB2" w14:textId="77777777" w:rsidR="00961ECE" w:rsidRPr="00961ECE" w:rsidRDefault="00961ECE" w:rsidP="00961ECE">
      <w:r w:rsidRPr="00961ECE">
        <w:t>dle čl. 13 odst. 1 a 2 nařízení Evropského parlamentu a Rady č. 2016/679 (dále jen „</w:t>
      </w:r>
      <w:r w:rsidRPr="00961ECE">
        <w:rPr>
          <w:b/>
          <w:bCs/>
        </w:rPr>
        <w:t>GDPR</w:t>
      </w:r>
      <w:r w:rsidRPr="00961ECE">
        <w:t>“)</w:t>
      </w:r>
    </w:p>
    <w:p w14:paraId="18738ED2" w14:textId="77777777" w:rsidR="00961ECE" w:rsidRPr="00961ECE" w:rsidRDefault="00961ECE" w:rsidP="00961ECE">
      <w:r w:rsidRPr="00961ECE">
        <w:rPr>
          <w:b/>
          <w:bCs/>
        </w:rPr>
        <w:t>Totožnost a kontaktní údaje správce osobních údajů</w:t>
      </w:r>
    </w:p>
    <w:p w14:paraId="27919D14" w14:textId="77777777" w:rsidR="00961ECE" w:rsidRDefault="00961ECE" w:rsidP="00961ECE">
      <w:r w:rsidRPr="00961ECE">
        <w:rPr>
          <w:b/>
          <w:bCs/>
        </w:rPr>
        <w:t>Obchodní firma: </w:t>
      </w:r>
      <w:r>
        <w:t>RISKOIVAN</w:t>
      </w:r>
      <w:r w:rsidRPr="00961ECE">
        <w:t>, s. r. o. </w:t>
      </w:r>
      <w:r w:rsidRPr="00961ECE">
        <w:br/>
      </w:r>
      <w:r w:rsidRPr="00961ECE">
        <w:rPr>
          <w:b/>
          <w:bCs/>
        </w:rPr>
        <w:t>IČ</w:t>
      </w:r>
      <w:r w:rsidRPr="00961ECE">
        <w:t>: 17111170</w:t>
      </w:r>
    </w:p>
    <w:p w14:paraId="243ACB35" w14:textId="002DFFAA" w:rsidR="00961ECE" w:rsidRPr="00961ECE" w:rsidRDefault="00961ECE" w:rsidP="00961ECE">
      <w:r w:rsidRPr="00961ECE">
        <w:rPr>
          <w:b/>
          <w:bCs/>
        </w:rPr>
        <w:t>Sídlo</w:t>
      </w:r>
      <w:r w:rsidRPr="00961ECE">
        <w:t xml:space="preserve">: 17. listopadu 237, 530 02 Pardubice - </w:t>
      </w:r>
      <w:proofErr w:type="gramStart"/>
      <w:r w:rsidRPr="00961ECE">
        <w:t>Zelené</w:t>
      </w:r>
      <w:proofErr w:type="gramEnd"/>
      <w:r w:rsidRPr="00961ECE">
        <w:t xml:space="preserve"> Předměstí</w:t>
      </w:r>
      <w:r w:rsidRPr="00961ECE">
        <w:br/>
      </w:r>
      <w:r w:rsidRPr="00961ECE">
        <w:rPr>
          <w:b/>
          <w:bCs/>
        </w:rPr>
        <w:t>Kontaktní osoba</w:t>
      </w:r>
      <w:r w:rsidRPr="00961ECE">
        <w:t xml:space="preserve">: </w:t>
      </w:r>
      <w:r>
        <w:t xml:space="preserve">Ivan </w:t>
      </w:r>
      <w:proofErr w:type="spellStart"/>
      <w:r>
        <w:t>Riško</w:t>
      </w:r>
      <w:proofErr w:type="spellEnd"/>
      <w:r w:rsidRPr="00961ECE">
        <w:br/>
      </w:r>
      <w:r w:rsidRPr="00961ECE">
        <w:rPr>
          <w:b/>
          <w:bCs/>
        </w:rPr>
        <w:t>E-mail</w:t>
      </w:r>
      <w:r w:rsidRPr="00961ECE">
        <w:t>: reality@</w:t>
      </w:r>
      <w:r>
        <w:t>riskoivan</w:t>
      </w:r>
      <w:r w:rsidRPr="00961ECE">
        <w:t>.cz </w:t>
      </w:r>
    </w:p>
    <w:p w14:paraId="7E927D94" w14:textId="77777777" w:rsidR="00961ECE" w:rsidRPr="00961ECE" w:rsidRDefault="00961ECE" w:rsidP="00961ECE">
      <w:r w:rsidRPr="00961ECE">
        <w:t>(dále jen „</w:t>
      </w:r>
      <w:r w:rsidRPr="00961ECE">
        <w:rPr>
          <w:b/>
          <w:bCs/>
        </w:rPr>
        <w:t>správce</w:t>
      </w:r>
      <w:r w:rsidRPr="00961ECE">
        <w:t>“)</w:t>
      </w:r>
    </w:p>
    <w:p w14:paraId="54E881FD" w14:textId="77777777" w:rsidR="00961ECE" w:rsidRPr="00961ECE" w:rsidRDefault="00961ECE" w:rsidP="00961ECE">
      <w:r w:rsidRPr="00961ECE">
        <w:rPr>
          <w:b/>
          <w:bCs/>
        </w:rPr>
        <w:t>Zpracovávané osobní údaje</w:t>
      </w:r>
    </w:p>
    <w:p w14:paraId="76CF9E0C" w14:textId="77777777" w:rsidR="00961ECE" w:rsidRPr="00961ECE" w:rsidRDefault="00961ECE" w:rsidP="00961ECE">
      <w:r w:rsidRPr="00961ECE">
        <w:t>Správce zpracovává osobní údaje svých zákazníků, tj. osob, které se správcem vstoupí do smluvního vztahu, na jehož základě správce poskytne takové osobě produkty nebo služby v oblasti předmětu činnosti správce. Zákazník je subjektem údajů ve smyslu čl. 4 odst. 1 GDPR.</w:t>
      </w:r>
    </w:p>
    <w:p w14:paraId="15EF3C15" w14:textId="77777777" w:rsidR="00961ECE" w:rsidRPr="00961ECE" w:rsidRDefault="00961ECE" w:rsidP="00961ECE">
      <w:r w:rsidRPr="00961ECE">
        <w:t>Správce zpracovává následující osobní údaje svých zákazníků:</w:t>
      </w:r>
    </w:p>
    <w:p w14:paraId="15E09FB6" w14:textId="77777777" w:rsidR="00961ECE" w:rsidRPr="00961ECE" w:rsidRDefault="00961ECE" w:rsidP="00961ECE">
      <w:pPr>
        <w:numPr>
          <w:ilvl w:val="0"/>
          <w:numId w:val="1"/>
        </w:numPr>
      </w:pPr>
      <w:r w:rsidRPr="00961ECE">
        <w:t>Jméno a příjmení</w:t>
      </w:r>
    </w:p>
    <w:p w14:paraId="655BD7CA" w14:textId="77777777" w:rsidR="00961ECE" w:rsidRPr="00961ECE" w:rsidRDefault="00961ECE" w:rsidP="00961ECE">
      <w:pPr>
        <w:numPr>
          <w:ilvl w:val="0"/>
          <w:numId w:val="1"/>
        </w:numPr>
      </w:pPr>
      <w:r w:rsidRPr="00961ECE">
        <w:t>Adresa</w:t>
      </w:r>
    </w:p>
    <w:p w14:paraId="0F7255F3" w14:textId="77777777" w:rsidR="00961ECE" w:rsidRPr="00961ECE" w:rsidRDefault="00961ECE" w:rsidP="00961ECE">
      <w:pPr>
        <w:numPr>
          <w:ilvl w:val="0"/>
          <w:numId w:val="1"/>
        </w:numPr>
      </w:pPr>
      <w:r w:rsidRPr="00961ECE">
        <w:t>IČ (v případě fyzických osob podnikajících)</w:t>
      </w:r>
    </w:p>
    <w:p w14:paraId="3057FE88" w14:textId="77777777" w:rsidR="00961ECE" w:rsidRPr="00961ECE" w:rsidRDefault="00961ECE" w:rsidP="00961ECE">
      <w:pPr>
        <w:numPr>
          <w:ilvl w:val="0"/>
          <w:numId w:val="1"/>
        </w:numPr>
      </w:pPr>
      <w:r w:rsidRPr="00961ECE">
        <w:t>Telefon</w:t>
      </w:r>
    </w:p>
    <w:p w14:paraId="3ACC642C" w14:textId="77777777" w:rsidR="00961ECE" w:rsidRPr="00961ECE" w:rsidRDefault="00961ECE" w:rsidP="00961ECE">
      <w:pPr>
        <w:numPr>
          <w:ilvl w:val="0"/>
          <w:numId w:val="1"/>
        </w:numPr>
      </w:pPr>
      <w:r w:rsidRPr="00961ECE">
        <w:t>E-mail</w:t>
      </w:r>
    </w:p>
    <w:p w14:paraId="4E2BD1BD" w14:textId="77777777" w:rsidR="00961ECE" w:rsidRPr="00961ECE" w:rsidRDefault="00961ECE" w:rsidP="00961ECE">
      <w:pPr>
        <w:numPr>
          <w:ilvl w:val="0"/>
          <w:numId w:val="1"/>
        </w:numPr>
      </w:pPr>
      <w:r w:rsidRPr="00961ECE">
        <w:t>Fotografie</w:t>
      </w:r>
    </w:p>
    <w:p w14:paraId="021A0CC4" w14:textId="77777777" w:rsidR="00961ECE" w:rsidRPr="00961ECE" w:rsidRDefault="00961ECE" w:rsidP="00961ECE">
      <w:pPr>
        <w:numPr>
          <w:ilvl w:val="0"/>
          <w:numId w:val="1"/>
        </w:numPr>
      </w:pPr>
      <w:r w:rsidRPr="00961ECE">
        <w:t>Písemné reference</w:t>
      </w:r>
    </w:p>
    <w:p w14:paraId="3C686B28" w14:textId="77777777" w:rsidR="00961ECE" w:rsidRPr="00961ECE" w:rsidRDefault="00961ECE" w:rsidP="00961ECE">
      <w:r w:rsidRPr="00961ECE">
        <w:t> </w:t>
      </w:r>
    </w:p>
    <w:p w14:paraId="0CE3C0F8" w14:textId="77777777" w:rsidR="00961ECE" w:rsidRPr="00961ECE" w:rsidRDefault="00961ECE" w:rsidP="00961ECE">
      <w:r w:rsidRPr="00961ECE">
        <w:rPr>
          <w:b/>
          <w:bCs/>
        </w:rPr>
        <w:t>Účely zpracování osobních údajů a právní základ pro jejich zpracování</w:t>
      </w:r>
    </w:p>
    <w:p w14:paraId="186E8FA3" w14:textId="77777777" w:rsidR="00961ECE" w:rsidRPr="00961ECE" w:rsidRDefault="00961ECE" w:rsidP="00961ECE">
      <w:r w:rsidRPr="00961ECE">
        <w:t>Kontaktní a identifikační údaje zákazníka (jméno a příjmení, IČ, adresa, telefon, e-mail) jsou zpracovávány za účelem splnění smluvních povinností správce dle smluv uzavřených mezí správcem a zákazníkem, k účelu fakturace, a dále za účelem kontaktování zákazníka v záležitostech týkajících splnění smluvních povinností správce, to vše v souladu se čl. 6 odst. 1 písm. b) GDPR.</w:t>
      </w:r>
    </w:p>
    <w:p w14:paraId="648913C3" w14:textId="77777777" w:rsidR="00961ECE" w:rsidRPr="00961ECE" w:rsidRDefault="00961ECE" w:rsidP="00961ECE">
      <w:r w:rsidRPr="00961ECE">
        <w:t>Kontaktní údaje zákazníka (jméno a příjmení, e-mail) jsou dále zpracovávány za účelem realizace přímého marketingu správce – zasílání obchodních sdělení (např. newsletterů), a to výlučně na základě souhlasu zákazníka dle čl. 6 odst. 1 písm. a) GDPR. </w:t>
      </w:r>
    </w:p>
    <w:p w14:paraId="79C81ED7" w14:textId="77777777" w:rsidR="00961ECE" w:rsidRPr="00961ECE" w:rsidRDefault="00961ECE" w:rsidP="00961ECE">
      <w:r w:rsidRPr="00961ECE">
        <w:t>Fotografie zákazníka a jeho jméno a příjmení ve spojení s písemnými referencemi zákazníka týkajícími se služeb správce jsou zpracovávány pro účely propagace činnosti provozované správcem (např. publikace na sociálních sítích či webových stránkách správce apod.), a to výlučně na základě souhlasu zákazníka dle čl. 6 odst. 1 písm. a) GDPR.</w:t>
      </w:r>
    </w:p>
    <w:p w14:paraId="0D5419BE" w14:textId="77777777" w:rsidR="00961ECE" w:rsidRPr="00961ECE" w:rsidRDefault="00961ECE" w:rsidP="00961ECE">
      <w:r w:rsidRPr="00961ECE">
        <w:rPr>
          <w:b/>
          <w:bCs/>
        </w:rPr>
        <w:t>Příjemci/Kategorie příjemců osobních údajů</w:t>
      </w:r>
    </w:p>
    <w:p w14:paraId="6E6C3668" w14:textId="77777777" w:rsidR="00961ECE" w:rsidRPr="00961ECE" w:rsidRDefault="00961ECE" w:rsidP="00961ECE">
      <w:r w:rsidRPr="00961ECE">
        <w:lastRenderedPageBreak/>
        <w:t>Zpracovávané osobní údaje jsou poskytovány následujícím příjemcům – subjektům spolupracujícím se správcem při plnění jednotlivých smluv zejm. v oblasti administrativní a technické podpory při provozu aplikací potřebných k provozu webu a podpůrných technických řešení:</w:t>
      </w:r>
    </w:p>
    <w:p w14:paraId="48703050" w14:textId="77777777" w:rsidR="00961ECE" w:rsidRPr="00961ECE" w:rsidRDefault="00961ECE" w:rsidP="00961ECE">
      <w:pPr>
        <w:numPr>
          <w:ilvl w:val="0"/>
          <w:numId w:val="2"/>
        </w:numPr>
      </w:pPr>
      <w:r w:rsidRPr="00961ECE">
        <w:t>Google </w:t>
      </w:r>
    </w:p>
    <w:p w14:paraId="12FA42B5" w14:textId="77777777" w:rsidR="00961ECE" w:rsidRPr="00961ECE" w:rsidRDefault="00961ECE" w:rsidP="00961ECE">
      <w:pPr>
        <w:numPr>
          <w:ilvl w:val="0"/>
          <w:numId w:val="2"/>
        </w:numPr>
      </w:pPr>
      <w:r w:rsidRPr="00961ECE">
        <w:t>WEDOS </w:t>
      </w:r>
    </w:p>
    <w:p w14:paraId="25DDE4D5" w14:textId="77777777" w:rsidR="00961ECE" w:rsidRPr="00961ECE" w:rsidRDefault="00961ECE" w:rsidP="00961ECE">
      <w:pPr>
        <w:numPr>
          <w:ilvl w:val="0"/>
          <w:numId w:val="2"/>
        </w:numPr>
      </w:pPr>
      <w:proofErr w:type="spellStart"/>
      <w:r w:rsidRPr="00961ECE">
        <w:t>MailerLite</w:t>
      </w:r>
      <w:proofErr w:type="spellEnd"/>
    </w:p>
    <w:p w14:paraId="4CA0995E" w14:textId="77777777" w:rsidR="00961ECE" w:rsidRPr="00961ECE" w:rsidRDefault="00961ECE" w:rsidP="00961ECE">
      <w:r w:rsidRPr="00961ECE">
        <w:t> </w:t>
      </w:r>
    </w:p>
    <w:p w14:paraId="48288AC2" w14:textId="77777777" w:rsidR="00961ECE" w:rsidRPr="00961ECE" w:rsidRDefault="00961ECE" w:rsidP="00961ECE">
      <w:r w:rsidRPr="00961ECE">
        <w:t>Správce je dále v případě neplnění závazků ze strany zákazníka oprávněn poskytnout zpracované osobní údaje osobám poskytujícím právní služby za účelem vymáhání vzniklých pohledávek.</w:t>
      </w:r>
    </w:p>
    <w:p w14:paraId="5660059F" w14:textId="77777777" w:rsidR="00961ECE" w:rsidRPr="00961ECE" w:rsidRDefault="00961ECE" w:rsidP="00961ECE">
      <w:r w:rsidRPr="00961ECE">
        <w:t>Osobní údaje nejsou poskytovány žádným dalším třetím osobám, ani do třetích zemí.</w:t>
      </w:r>
    </w:p>
    <w:p w14:paraId="3CC49A1A" w14:textId="77777777" w:rsidR="00961ECE" w:rsidRPr="00961ECE" w:rsidRDefault="00961ECE" w:rsidP="00961ECE">
      <w:r w:rsidRPr="00961ECE">
        <w:rPr>
          <w:b/>
          <w:bCs/>
        </w:rPr>
        <w:t>Doba, po kterou budou osobní údaje uloženy</w:t>
      </w:r>
    </w:p>
    <w:p w14:paraId="5D589C27" w14:textId="77777777" w:rsidR="00961ECE" w:rsidRPr="00961ECE" w:rsidRDefault="00961ECE" w:rsidP="00961ECE">
      <w:r w:rsidRPr="00961ECE">
        <w:t>Osobní údaje zpracovávané za účelem splněním smluvních povinností správce budou uloženy po dobu trvání daného smluvního vztahu a následně po dobu 10 let od skončení smluvního vztahu. Osobní údaje zpracovávané za marketingovými či propagačními účely budou uloženy po dobu 5 let od skončení smluvního vztahu. Osobní údaje zpracovávané za účelem splnění zákonných povinností správce (např. vedení účetnictví) budou uloženy po dobu trvání archivační lhůty stanovené příslušnými právními předpisy.</w:t>
      </w:r>
    </w:p>
    <w:p w14:paraId="2B6B73AA" w14:textId="77777777" w:rsidR="00961ECE" w:rsidRPr="00961ECE" w:rsidRDefault="00961ECE" w:rsidP="00961ECE">
      <w:r w:rsidRPr="00961ECE">
        <w:rPr>
          <w:b/>
          <w:bCs/>
        </w:rPr>
        <w:t>Zabezpečení osobních údajů</w:t>
      </w:r>
    </w:p>
    <w:p w14:paraId="5440FF06" w14:textId="77777777" w:rsidR="00961ECE" w:rsidRPr="00961ECE" w:rsidRDefault="00961ECE" w:rsidP="00961ECE">
      <w:r w:rsidRPr="00961ECE">
        <w:t>Správce zabezpečuje ochranu osobních údajů pomocí moderních technologií odpovídajících stupni technického rozvoje. Správce přijal zejména následující technická a organizační opatření, která zamezují zneužití, poškození nebo zničení osobních údajů: </w:t>
      </w:r>
    </w:p>
    <w:p w14:paraId="5C8460D8" w14:textId="77777777" w:rsidR="00961ECE" w:rsidRPr="00961ECE" w:rsidRDefault="00961ECE" w:rsidP="00961ECE">
      <w:pPr>
        <w:numPr>
          <w:ilvl w:val="0"/>
          <w:numId w:val="3"/>
        </w:numPr>
      </w:pPr>
      <w:r w:rsidRPr="00961ECE">
        <w:t>Zabezpečený přístup do počítače správce (zabezpečeno heslem);</w:t>
      </w:r>
    </w:p>
    <w:p w14:paraId="5D842C3D" w14:textId="77777777" w:rsidR="00961ECE" w:rsidRPr="00961ECE" w:rsidRDefault="00961ECE" w:rsidP="00961ECE">
      <w:pPr>
        <w:numPr>
          <w:ilvl w:val="0"/>
          <w:numId w:val="3"/>
        </w:numPr>
      </w:pPr>
      <w:r w:rsidRPr="00961ECE">
        <w:t>Zabezpečený přístup do telefonu správce (zabezpečeno heslem a čtečkou otisku prstů);</w:t>
      </w:r>
    </w:p>
    <w:p w14:paraId="32A1FDF9" w14:textId="77777777" w:rsidR="00961ECE" w:rsidRPr="00961ECE" w:rsidRDefault="00961ECE" w:rsidP="00961ECE">
      <w:pPr>
        <w:numPr>
          <w:ilvl w:val="0"/>
          <w:numId w:val="3"/>
        </w:numPr>
      </w:pPr>
      <w:r w:rsidRPr="00961ECE">
        <w:t>Zabezpečený přístup do e-mailových schránek správce (zabezpečeno uživatelským jménem a heslem);</w:t>
      </w:r>
    </w:p>
    <w:p w14:paraId="0B98FCD2" w14:textId="77777777" w:rsidR="00961ECE" w:rsidRPr="00961ECE" w:rsidRDefault="00961ECE" w:rsidP="00961ECE">
      <w:pPr>
        <w:numPr>
          <w:ilvl w:val="0"/>
          <w:numId w:val="3"/>
        </w:numPr>
      </w:pPr>
      <w:r w:rsidRPr="00961ECE">
        <w:t>Zabezpečený přístup do aplikací na e-mailovou rozesílku (zabezpečeno jménem a heslem);</w:t>
      </w:r>
    </w:p>
    <w:p w14:paraId="0727C315" w14:textId="77777777" w:rsidR="00961ECE" w:rsidRPr="00961ECE" w:rsidRDefault="00961ECE" w:rsidP="00961ECE">
      <w:pPr>
        <w:numPr>
          <w:ilvl w:val="0"/>
          <w:numId w:val="3"/>
        </w:numPr>
      </w:pPr>
      <w:r w:rsidRPr="00961ECE">
        <w:t>Zabezpečený přístup do fakturačních systémů (zabezpečeno jménem a heslem);</w:t>
      </w:r>
    </w:p>
    <w:p w14:paraId="1B73B859" w14:textId="77777777" w:rsidR="00961ECE" w:rsidRPr="00961ECE" w:rsidRDefault="00961ECE" w:rsidP="00961ECE">
      <w:pPr>
        <w:numPr>
          <w:ilvl w:val="0"/>
          <w:numId w:val="3"/>
        </w:numPr>
      </w:pPr>
      <w:r w:rsidRPr="00961ECE">
        <w:t>Šifrovaná komunikace na webu správce (platný certifikát https);</w:t>
      </w:r>
    </w:p>
    <w:p w14:paraId="4173FF41" w14:textId="77777777" w:rsidR="00961ECE" w:rsidRPr="00961ECE" w:rsidRDefault="00961ECE" w:rsidP="00961ECE">
      <w:pPr>
        <w:numPr>
          <w:ilvl w:val="0"/>
          <w:numId w:val="3"/>
        </w:numPr>
      </w:pPr>
      <w:r w:rsidRPr="00961ECE">
        <w:t>Pravidelná aktualizace softwaru. </w:t>
      </w:r>
    </w:p>
    <w:p w14:paraId="1A14410C" w14:textId="77777777" w:rsidR="00961ECE" w:rsidRPr="00961ECE" w:rsidRDefault="00961ECE" w:rsidP="00961ECE">
      <w:r w:rsidRPr="00961ECE">
        <w:t> </w:t>
      </w:r>
    </w:p>
    <w:p w14:paraId="16103A6F" w14:textId="77777777" w:rsidR="00961ECE" w:rsidRPr="00961ECE" w:rsidRDefault="00961ECE" w:rsidP="00961ECE">
      <w:r w:rsidRPr="00961ECE">
        <w:t>Osobní údaje budou zpracovávány v elektronické podobě automatizovaným způsobem nebo v tištěné podobě neautomatizovaným způsobem.</w:t>
      </w:r>
    </w:p>
    <w:p w14:paraId="079E7C56" w14:textId="77777777" w:rsidR="00961ECE" w:rsidRPr="00961ECE" w:rsidRDefault="00961ECE" w:rsidP="00961ECE">
      <w:r w:rsidRPr="00961ECE">
        <w:rPr>
          <w:b/>
          <w:bCs/>
        </w:rPr>
        <w:t>Práva subjektu údajů (zákazníka), související s ochranou osobních údajů</w:t>
      </w:r>
    </w:p>
    <w:p w14:paraId="661491B5" w14:textId="77777777" w:rsidR="00961ECE" w:rsidRPr="00961ECE" w:rsidRDefault="00961ECE" w:rsidP="00961ECE">
      <w:r w:rsidRPr="00961ECE">
        <w:t>Subjekt údajů (zákazník) je v souladu s GDPR oprávněn: </w:t>
      </w:r>
    </w:p>
    <w:p w14:paraId="3E26BBDF" w14:textId="77777777" w:rsidR="00961ECE" w:rsidRPr="00961ECE" w:rsidRDefault="00961ECE" w:rsidP="00961ECE">
      <w:pPr>
        <w:numPr>
          <w:ilvl w:val="0"/>
          <w:numId w:val="4"/>
        </w:numPr>
      </w:pPr>
      <w:r w:rsidRPr="00961ECE">
        <w:lastRenderedPageBreak/>
        <w:t>požadovat od správce přístup k osobním údajům týkajících se subjektu údajů (zákazníka),</w:t>
      </w:r>
    </w:p>
    <w:p w14:paraId="6F024229" w14:textId="77777777" w:rsidR="00961ECE" w:rsidRPr="00961ECE" w:rsidRDefault="00961ECE" w:rsidP="00961ECE">
      <w:pPr>
        <w:numPr>
          <w:ilvl w:val="0"/>
          <w:numId w:val="4"/>
        </w:numPr>
      </w:pPr>
      <w:r w:rsidRPr="00961ECE">
        <w:t>požadovat opravu osobních údajů,</w:t>
      </w:r>
    </w:p>
    <w:p w14:paraId="44B10B2A" w14:textId="77777777" w:rsidR="00961ECE" w:rsidRPr="00961ECE" w:rsidRDefault="00961ECE" w:rsidP="00961ECE">
      <w:pPr>
        <w:numPr>
          <w:ilvl w:val="0"/>
          <w:numId w:val="4"/>
        </w:numPr>
      </w:pPr>
      <w:r w:rsidRPr="00961ECE">
        <w:t>požadovat výmaz osobních údajů, </w:t>
      </w:r>
    </w:p>
    <w:p w14:paraId="5706363A" w14:textId="77777777" w:rsidR="00961ECE" w:rsidRPr="00961ECE" w:rsidRDefault="00961ECE" w:rsidP="00961ECE">
      <w:pPr>
        <w:numPr>
          <w:ilvl w:val="0"/>
          <w:numId w:val="4"/>
        </w:numPr>
      </w:pPr>
      <w:r w:rsidRPr="00961ECE">
        <w:t>požadovat omezení zpracování osobních údajů,</w:t>
      </w:r>
    </w:p>
    <w:p w14:paraId="245B4576" w14:textId="77777777" w:rsidR="00961ECE" w:rsidRPr="00961ECE" w:rsidRDefault="00961ECE" w:rsidP="00961ECE">
      <w:pPr>
        <w:numPr>
          <w:ilvl w:val="0"/>
          <w:numId w:val="4"/>
        </w:numPr>
      </w:pPr>
      <w:r w:rsidRPr="00961ECE">
        <w:t>vznést námitku proti zpracování, </w:t>
      </w:r>
    </w:p>
    <w:p w14:paraId="5C84730B" w14:textId="77777777" w:rsidR="00961ECE" w:rsidRPr="00961ECE" w:rsidRDefault="00961ECE" w:rsidP="00961ECE">
      <w:pPr>
        <w:numPr>
          <w:ilvl w:val="0"/>
          <w:numId w:val="4"/>
        </w:numPr>
      </w:pPr>
      <w:r w:rsidRPr="00961ECE">
        <w:t>požadovat přenesení osobních údajů, </w:t>
      </w:r>
    </w:p>
    <w:p w14:paraId="603E4928" w14:textId="77777777" w:rsidR="00961ECE" w:rsidRPr="00961ECE" w:rsidRDefault="00961ECE" w:rsidP="00961ECE">
      <w:pPr>
        <w:numPr>
          <w:ilvl w:val="0"/>
          <w:numId w:val="4"/>
        </w:numPr>
      </w:pPr>
      <w:r w:rsidRPr="00961ECE">
        <w:t>podat proti správci stížnost u dozorového úřadu v případě porušení příslušných právních předpisů týkajících se ochrany osobních údajů, </w:t>
      </w:r>
    </w:p>
    <w:p w14:paraId="50896D67" w14:textId="77777777" w:rsidR="00961ECE" w:rsidRPr="00961ECE" w:rsidRDefault="00961ECE" w:rsidP="00961ECE">
      <w:pPr>
        <w:numPr>
          <w:ilvl w:val="0"/>
          <w:numId w:val="4"/>
        </w:numPr>
      </w:pPr>
      <w:r w:rsidRPr="00961ECE">
        <w:t>kdykoli odvolat souhlas se zpracováním osobních údajů, aniž je tím dotčena zákonnost zpracování založená na souhlasu uděleném před jeho odvoláním. </w:t>
      </w:r>
    </w:p>
    <w:p w14:paraId="4336FB82" w14:textId="77777777" w:rsidR="00961ECE" w:rsidRPr="00961ECE" w:rsidRDefault="00961ECE" w:rsidP="00961ECE">
      <w:r w:rsidRPr="00961ECE">
        <w:t> </w:t>
      </w:r>
    </w:p>
    <w:p w14:paraId="2F5B8411" w14:textId="6C6643DA" w:rsidR="00961ECE" w:rsidRPr="00961ECE" w:rsidRDefault="00961ECE" w:rsidP="00961ECE">
      <w:r w:rsidRPr="00961ECE">
        <w:t>Souhlas se zpracováním osobních údajů zpracovávaných na základě tohoto souhlasu může zákazník odvolat prohlášením zaslaným na e-mailovou adresu zástupce správce reality@</w:t>
      </w:r>
      <w:r>
        <w:t>riskoivan.</w:t>
      </w:r>
      <w:r w:rsidRPr="00961ECE">
        <w:t>cz</w:t>
      </w:r>
    </w:p>
    <w:p w14:paraId="6B8C4295" w14:textId="77777777" w:rsidR="00DE0DD7" w:rsidRDefault="00DE0DD7"/>
    <w:sectPr w:rsidR="00DE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22AC"/>
    <w:multiLevelType w:val="multilevel"/>
    <w:tmpl w:val="B00A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D51E9"/>
    <w:multiLevelType w:val="multilevel"/>
    <w:tmpl w:val="39A4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547A1"/>
    <w:multiLevelType w:val="multilevel"/>
    <w:tmpl w:val="83A4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2B612D"/>
    <w:multiLevelType w:val="multilevel"/>
    <w:tmpl w:val="9D24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38486">
    <w:abstractNumId w:val="1"/>
  </w:num>
  <w:num w:numId="2" w16cid:durableId="1217007113">
    <w:abstractNumId w:val="3"/>
  </w:num>
  <w:num w:numId="3" w16cid:durableId="1881741648">
    <w:abstractNumId w:val="0"/>
  </w:num>
  <w:num w:numId="4" w16cid:durableId="1953904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CE"/>
    <w:rsid w:val="007C3AD9"/>
    <w:rsid w:val="00961ECE"/>
    <w:rsid w:val="00BF0769"/>
    <w:rsid w:val="00D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E384"/>
  <w15:chartTrackingRefBased/>
  <w15:docId w15:val="{A289C780-2B7E-4B94-A35A-8DB9CA4D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1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1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1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1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1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1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1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1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1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1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1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1E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1E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1E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1E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1E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1E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1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1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1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1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1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1E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1E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1E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1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1E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1EC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61EC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 RK</dc:creator>
  <cp:keywords/>
  <dc:description/>
  <cp:lastModifiedBy>Asistentka RK</cp:lastModifiedBy>
  <cp:revision>1</cp:revision>
  <dcterms:created xsi:type="dcterms:W3CDTF">2025-03-28T12:41:00Z</dcterms:created>
  <dcterms:modified xsi:type="dcterms:W3CDTF">2025-03-28T12:43:00Z</dcterms:modified>
</cp:coreProperties>
</file>